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91" w:rsidRDefault="00ED1FDA" w:rsidP="00ED1FDA">
      <w:pPr>
        <w:jc w:val="center"/>
      </w:pPr>
      <w:r>
        <w:rPr>
          <w:noProof/>
          <w:lang w:eastAsia="en-GB"/>
        </w:rPr>
        <w:drawing>
          <wp:inline distT="0" distB="0" distL="0" distR="0" wp14:anchorId="1AA90E39" wp14:editId="629368B6">
            <wp:extent cx="3371850" cy="18669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DA" w:rsidRPr="00ED1FDA" w:rsidRDefault="00ED1FDA" w:rsidP="00ED1FD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D1FDA">
        <w:rPr>
          <w:rFonts w:ascii="Comic Sans MS" w:hAnsi="Comic Sans MS"/>
          <w:b/>
          <w:sz w:val="36"/>
          <w:szCs w:val="36"/>
          <w:u w:val="single"/>
        </w:rPr>
        <w:t xml:space="preserve">An Early Years </w:t>
      </w:r>
      <w:proofErr w:type="spellStart"/>
      <w:r w:rsidR="005C7866">
        <w:rPr>
          <w:rFonts w:ascii="Comic Sans MS" w:hAnsi="Comic Sans MS"/>
          <w:b/>
          <w:sz w:val="36"/>
          <w:szCs w:val="36"/>
          <w:u w:val="single"/>
        </w:rPr>
        <w:t>Theologist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3332"/>
        <w:gridCol w:w="2947"/>
      </w:tblGrid>
      <w:tr w:rsidR="00ED1FDA" w:rsidRPr="00ED1FDA" w:rsidTr="005C7866">
        <w:tc>
          <w:tcPr>
            <w:tcW w:w="2737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Age Range</w:t>
            </w:r>
          </w:p>
        </w:tc>
        <w:tc>
          <w:tcPr>
            <w:tcW w:w="3332" w:type="dxa"/>
          </w:tcPr>
          <w:p w:rsidR="00ED1FDA" w:rsidRPr="00E85A66" w:rsidRDefault="00680DBD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Early Learning Goal</w:t>
            </w:r>
          </w:p>
        </w:tc>
        <w:tc>
          <w:tcPr>
            <w:tcW w:w="2947" w:type="dxa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85A66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ED1FDA" w:rsidTr="005C7866">
        <w:tc>
          <w:tcPr>
            <w:tcW w:w="2737" w:type="dxa"/>
            <w:vMerge w:val="restart"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  <w:b/>
              </w:rPr>
            </w:pPr>
            <w:r w:rsidRPr="00E85A66">
              <w:rPr>
                <w:rFonts w:ascii="Comic Sans MS" w:hAnsi="Comic Sans MS"/>
                <w:b/>
              </w:rPr>
              <w:t xml:space="preserve">Reception </w:t>
            </w:r>
          </w:p>
        </w:tc>
        <w:tc>
          <w:tcPr>
            <w:tcW w:w="3332" w:type="dxa"/>
          </w:tcPr>
          <w:p w:rsidR="00ED1FDA" w:rsidRPr="00E85A66" w:rsidRDefault="00680DBD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Listening, Attention and Understanding</w:t>
            </w:r>
          </w:p>
        </w:tc>
        <w:tc>
          <w:tcPr>
            <w:tcW w:w="2947" w:type="dxa"/>
          </w:tcPr>
          <w:p w:rsidR="00D2722E" w:rsidRDefault="00680DBD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attentively and respond to what they hear with relevant questions, comments and actions when being read to and during whole class discussions and small group interactions</w:t>
            </w:r>
          </w:p>
          <w:p w:rsidR="00680DBD" w:rsidRDefault="00680DBD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comments about what they have heard and ask questions to clarify their understanding</w:t>
            </w:r>
          </w:p>
          <w:p w:rsidR="00680DBD" w:rsidRPr="00DB7B81" w:rsidRDefault="00680DBD" w:rsidP="00DB7B8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Hold conversation when engaged in back and forth exchanges with their teacher and peers</w:t>
            </w:r>
          </w:p>
        </w:tc>
      </w:tr>
      <w:tr w:rsidR="00ED1FDA" w:rsidTr="005C7866">
        <w:tc>
          <w:tcPr>
            <w:tcW w:w="2737" w:type="dxa"/>
            <w:vMerge/>
          </w:tcPr>
          <w:p w:rsidR="00ED1FDA" w:rsidRPr="00E85A66" w:rsidRDefault="00ED1FDA" w:rsidP="00ED1F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32" w:type="dxa"/>
          </w:tcPr>
          <w:p w:rsidR="00ED1FDA" w:rsidRPr="00E85A66" w:rsidRDefault="00680DBD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Speaking</w:t>
            </w:r>
          </w:p>
        </w:tc>
        <w:tc>
          <w:tcPr>
            <w:tcW w:w="2947" w:type="dxa"/>
          </w:tcPr>
          <w:p w:rsidR="00B03E4A" w:rsidRPr="00ED1FDA" w:rsidRDefault="00680DBD" w:rsidP="00ED1FD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Express their ideas and feelings about their experiences using full sentences, including use of past, present and </w:t>
            </w:r>
            <w:r>
              <w:rPr>
                <w:rFonts w:ascii="Comic Sans MS" w:hAnsi="Comic Sans MS"/>
              </w:rPr>
              <w:lastRenderedPageBreak/>
              <w:t>future tenses and making use of conjunctions, with modelling and support from their teacher</w:t>
            </w:r>
          </w:p>
        </w:tc>
      </w:tr>
      <w:tr w:rsidR="00680DBD" w:rsidTr="005C7866">
        <w:tc>
          <w:tcPr>
            <w:tcW w:w="2737" w:type="dxa"/>
          </w:tcPr>
          <w:p w:rsidR="00680DBD" w:rsidRPr="00E85A66" w:rsidRDefault="00680DBD" w:rsidP="00ED1FD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32" w:type="dxa"/>
          </w:tcPr>
          <w:p w:rsidR="00680DBD" w:rsidRPr="00D2722E" w:rsidRDefault="005C7866" w:rsidP="00ED1FD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People, Culture and Communities</w:t>
            </w:r>
          </w:p>
        </w:tc>
        <w:tc>
          <w:tcPr>
            <w:tcW w:w="2947" w:type="dxa"/>
          </w:tcPr>
          <w:p w:rsidR="00680DBD" w:rsidRPr="00ED1FDA" w:rsidRDefault="005C7866" w:rsidP="005C786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some similarities and differences between different religious and cultural communities in this country, drawing on their experiences and what has been read in class</w:t>
            </w:r>
          </w:p>
        </w:tc>
      </w:tr>
    </w:tbl>
    <w:p w:rsidR="00ED1FDA" w:rsidRDefault="00ED1FDA" w:rsidP="00ED1FDA">
      <w:pPr>
        <w:jc w:val="center"/>
      </w:pPr>
      <w:bookmarkStart w:id="0" w:name="_GoBack"/>
      <w:bookmarkEnd w:id="0"/>
    </w:p>
    <w:sectPr w:rsidR="00ED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20D82"/>
    <w:multiLevelType w:val="hybridMultilevel"/>
    <w:tmpl w:val="B752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40843"/>
    <w:multiLevelType w:val="hybridMultilevel"/>
    <w:tmpl w:val="4D18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DA"/>
    <w:rsid w:val="005C7866"/>
    <w:rsid w:val="00680DBD"/>
    <w:rsid w:val="00B03E4A"/>
    <w:rsid w:val="00B2651B"/>
    <w:rsid w:val="00B40D9B"/>
    <w:rsid w:val="00D2722E"/>
    <w:rsid w:val="00DB7B81"/>
    <w:rsid w:val="00E13D91"/>
    <w:rsid w:val="00E85A66"/>
    <w:rsid w:val="00ED1FDA"/>
    <w:rsid w:val="00F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460B"/>
  <w15:docId w15:val="{89A3AE05-B266-475C-8A17-1A059A78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sch8753550</cp:lastModifiedBy>
  <cp:revision>2</cp:revision>
  <dcterms:created xsi:type="dcterms:W3CDTF">2022-03-30T09:58:00Z</dcterms:created>
  <dcterms:modified xsi:type="dcterms:W3CDTF">2022-03-30T09:58:00Z</dcterms:modified>
</cp:coreProperties>
</file>