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1" w:rsidRDefault="00ED1FDA" w:rsidP="00ED1FDA">
      <w:pPr>
        <w:jc w:val="center"/>
      </w:pPr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 xml:space="preserve">An Early Years </w:t>
      </w:r>
      <w:r w:rsidR="000B2E79">
        <w:rPr>
          <w:rFonts w:ascii="Comic Sans MS" w:hAnsi="Comic Sans MS"/>
          <w:b/>
          <w:sz w:val="36"/>
          <w:szCs w:val="36"/>
          <w:u w:val="single"/>
        </w:rPr>
        <w:t>Musician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23"/>
        <w:gridCol w:w="1680"/>
        <w:gridCol w:w="2924"/>
      </w:tblGrid>
      <w:tr w:rsidR="00ED1FDA" w:rsidRPr="00ED1FDA" w:rsidTr="00E85A66">
        <w:tc>
          <w:tcPr>
            <w:tcW w:w="2829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431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Area of Learning</w:t>
            </w:r>
          </w:p>
        </w:tc>
        <w:tc>
          <w:tcPr>
            <w:tcW w:w="2982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E85A66">
        <w:tc>
          <w:tcPr>
            <w:tcW w:w="2829" w:type="dxa"/>
            <w:vMerge w:val="restart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431" w:type="dxa"/>
            <w:gridSpan w:val="2"/>
          </w:tcPr>
          <w:p w:rsidR="00ED1FDA" w:rsidRPr="00E85A66" w:rsidRDefault="00C927D1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Expressive Arts and Design</w:t>
            </w:r>
          </w:p>
        </w:tc>
        <w:tc>
          <w:tcPr>
            <w:tcW w:w="2982" w:type="dxa"/>
          </w:tcPr>
          <w:p w:rsidR="00D2722E" w:rsidRDefault="00C927D1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 a range of well-known nursery rhymes and songs</w:t>
            </w:r>
          </w:p>
          <w:p w:rsidR="00C927D1" w:rsidRPr="00DB7B81" w:rsidRDefault="00C927D1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 songs with others and move in time with music</w:t>
            </w:r>
          </w:p>
        </w:tc>
      </w:tr>
      <w:tr w:rsidR="00ED1FDA" w:rsidTr="00E85A66">
        <w:tc>
          <w:tcPr>
            <w:tcW w:w="2829" w:type="dxa"/>
            <w:vMerge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31" w:type="dxa"/>
            <w:gridSpan w:val="2"/>
          </w:tcPr>
          <w:p w:rsidR="00ED1FDA" w:rsidRPr="00E85A66" w:rsidRDefault="00B03E4A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Physical Development</w:t>
            </w:r>
          </w:p>
        </w:tc>
        <w:tc>
          <w:tcPr>
            <w:tcW w:w="2982" w:type="dxa"/>
          </w:tcPr>
          <w:p w:rsidR="00B03E4A" w:rsidRPr="00ED1FDA" w:rsidRDefault="00C927D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Move energetically, such as dancing</w:t>
            </w:r>
          </w:p>
        </w:tc>
      </w:tr>
      <w:tr w:rsidR="00E85A66" w:rsidTr="00E85A66">
        <w:tc>
          <w:tcPr>
            <w:tcW w:w="2829" w:type="dxa"/>
            <w:vMerge w:val="restart"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>Early Learning Goal</w:t>
            </w:r>
          </w:p>
        </w:tc>
        <w:tc>
          <w:tcPr>
            <w:tcW w:w="1720" w:type="dxa"/>
          </w:tcPr>
          <w:p w:rsidR="00E85A66" w:rsidRPr="00D2722E" w:rsidRDefault="00C927D1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Listening, Attention and Understanding</w:t>
            </w:r>
          </w:p>
        </w:tc>
        <w:tc>
          <w:tcPr>
            <w:tcW w:w="1711" w:type="dxa"/>
          </w:tcPr>
          <w:p w:rsidR="00E85A66" w:rsidRPr="00D2722E" w:rsidRDefault="00C927D1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Listening and Responding</w:t>
            </w:r>
          </w:p>
        </w:tc>
        <w:tc>
          <w:tcPr>
            <w:tcW w:w="2982" w:type="dxa"/>
          </w:tcPr>
          <w:p w:rsidR="00D2722E" w:rsidRDefault="00C927D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attentively to what they hear and respond with relevant questions</w:t>
            </w:r>
          </w:p>
          <w:p w:rsidR="00C927D1" w:rsidRPr="00ED1FDA" w:rsidRDefault="00C927D1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comments about what they have heard</w:t>
            </w:r>
          </w:p>
        </w:tc>
      </w:tr>
      <w:tr w:rsidR="00E85A66" w:rsidTr="00E85A66">
        <w:tc>
          <w:tcPr>
            <w:tcW w:w="2829" w:type="dxa"/>
            <w:vMerge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0" w:type="dxa"/>
          </w:tcPr>
          <w:p w:rsidR="00E85A66" w:rsidRPr="00D2722E" w:rsidRDefault="00D2722E" w:rsidP="00ED1FDA">
            <w:pPr>
              <w:jc w:val="center"/>
              <w:rPr>
                <w:rFonts w:ascii="Comic Sans MS" w:hAnsi="Comic Sans MS"/>
                <w:b/>
              </w:rPr>
            </w:pPr>
            <w:r w:rsidRPr="00D2722E">
              <w:rPr>
                <w:rFonts w:ascii="Comic Sans MS" w:hAnsi="Comic Sans MS"/>
                <w:b/>
              </w:rPr>
              <w:t>Expressive Arts and Design</w:t>
            </w:r>
          </w:p>
        </w:tc>
        <w:tc>
          <w:tcPr>
            <w:tcW w:w="1711" w:type="dxa"/>
          </w:tcPr>
          <w:p w:rsidR="00E85A66" w:rsidRPr="00D2722E" w:rsidRDefault="00E85A66" w:rsidP="00ED1FD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982" w:type="dxa"/>
          </w:tcPr>
          <w:p w:rsidR="00C927D1" w:rsidRDefault="00C927D1" w:rsidP="00C927D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 a range of well-known nursery rhymes and songs</w:t>
            </w:r>
          </w:p>
          <w:p w:rsidR="00E85A66" w:rsidRPr="00D2722E" w:rsidRDefault="00C927D1" w:rsidP="00C927D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 songs with others and move in time with music</w:t>
            </w:r>
            <w:bookmarkStart w:id="0" w:name="_GoBack"/>
            <w:bookmarkEnd w:id="0"/>
          </w:p>
        </w:tc>
      </w:tr>
    </w:tbl>
    <w:p w:rsidR="00ED1FDA" w:rsidRDefault="00ED1FDA" w:rsidP="00ED1FDA">
      <w:pPr>
        <w:jc w:val="center"/>
      </w:pPr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DA"/>
    <w:rsid w:val="000B2E79"/>
    <w:rsid w:val="00B03E4A"/>
    <w:rsid w:val="00B2651B"/>
    <w:rsid w:val="00B40D9B"/>
    <w:rsid w:val="00C927D1"/>
    <w:rsid w:val="00D2722E"/>
    <w:rsid w:val="00DB7B81"/>
    <w:rsid w:val="00E13D91"/>
    <w:rsid w:val="00E85A66"/>
    <w:rsid w:val="00E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4B17"/>
  <w15:docId w15:val="{F64D87BD-5877-4329-BE98-FB58E17C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sch8753550</cp:lastModifiedBy>
  <cp:revision>3</cp:revision>
  <dcterms:created xsi:type="dcterms:W3CDTF">2022-03-30T07:57:00Z</dcterms:created>
  <dcterms:modified xsi:type="dcterms:W3CDTF">2022-03-30T08:05:00Z</dcterms:modified>
</cp:coreProperties>
</file>